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E" w:rsidRDefault="00E4432E" w:rsidP="00E4432E">
      <w:pPr>
        <w:jc w:val="center"/>
        <w:rPr>
          <w:b/>
        </w:rPr>
      </w:pPr>
      <w:r>
        <w:rPr>
          <w:b/>
        </w:rPr>
        <w:t>Отчет о выявленных недостатках, рекомендации для повышения качества условий осуществления образовательной деятельности.</w:t>
      </w:r>
    </w:p>
    <w:p w:rsidR="00E4432E" w:rsidRDefault="00E4432E" w:rsidP="00E4432E">
      <w:pPr>
        <w:jc w:val="center"/>
        <w:rPr>
          <w:b/>
        </w:rPr>
      </w:pPr>
    </w:p>
    <w:p w:rsidR="00E4432E" w:rsidRDefault="00E4432E">
      <w:pPr>
        <w:rPr>
          <w:b/>
        </w:rPr>
      </w:pPr>
      <w:r w:rsidRPr="00E4432E">
        <w:rPr>
          <w:b/>
        </w:rPr>
        <w:t xml:space="preserve"> </w:t>
      </w:r>
    </w:p>
    <w:p w:rsidR="00FB3F27" w:rsidRDefault="00520BE8">
      <w:pPr>
        <w:rPr>
          <w:b/>
        </w:rPr>
      </w:pPr>
      <w:r>
        <w:rPr>
          <w:b/>
        </w:rPr>
        <w:t xml:space="preserve">№ </w:t>
      </w:r>
      <w:r w:rsidR="00E4432E" w:rsidRPr="00E4432E">
        <w:rPr>
          <w:b/>
        </w:rPr>
        <w:t xml:space="preserve"> 131 </w:t>
      </w:r>
    </w:p>
    <w:p w:rsidR="00E4432E" w:rsidRPr="00E4432E" w:rsidRDefault="00E4432E">
      <w:pPr>
        <w:rPr>
          <w:b/>
        </w:rPr>
      </w:pPr>
    </w:p>
    <w:tbl>
      <w:tblPr>
        <w:tblW w:w="0" w:type="auto"/>
        <w:tblInd w:w="-1026" w:type="dxa"/>
        <w:tblLayout w:type="fixed"/>
        <w:tblLook w:val="0000" w:firstRow="0" w:lastRow="0" w:firstColumn="0" w:lastColumn="0" w:noHBand="0" w:noVBand="0"/>
      </w:tblPr>
      <w:tblGrid>
        <w:gridCol w:w="3009"/>
        <w:gridCol w:w="960"/>
        <w:gridCol w:w="960"/>
        <w:gridCol w:w="960"/>
        <w:gridCol w:w="960"/>
        <w:gridCol w:w="960"/>
        <w:gridCol w:w="1122"/>
        <w:gridCol w:w="1984"/>
      </w:tblGrid>
      <w:tr w:rsidR="00520BE8" w:rsidTr="00BC709B">
        <w:trPr>
          <w:trHeight w:val="300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20BE8" w:rsidRDefault="00520BE8" w:rsidP="00D4482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Итоговая оценка качества  условий оказания  услуг  в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0BE8" w:rsidRPr="00BC709B" w:rsidRDefault="00520BE8" w:rsidP="00BC709B">
            <w:pPr>
              <w:ind w:firstLine="0"/>
              <w:jc w:val="left"/>
              <w:rPr>
                <w:b/>
                <w:color w:val="1D1B11" w:themeColor="background2" w:themeShade="1A"/>
              </w:rPr>
            </w:pPr>
            <w:r w:rsidRPr="00BC709B">
              <w:rPr>
                <w:color w:val="1D1B11" w:themeColor="background2" w:themeShade="1A"/>
              </w:rPr>
              <w:t xml:space="preserve"> </w:t>
            </w:r>
            <w:r w:rsidRPr="00BC709B">
              <w:rPr>
                <w:b/>
                <w:color w:val="1D1B11" w:themeColor="background2" w:themeShade="1A"/>
              </w:rPr>
              <w:t>замечания</w:t>
            </w:r>
          </w:p>
        </w:tc>
      </w:tr>
      <w:tr w:rsidR="00520BE8" w:rsidTr="00BC709B">
        <w:trPr>
          <w:trHeight w:val="2412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BE8" w:rsidRDefault="00520BE8" w:rsidP="00D4482A">
            <w:pPr>
              <w:snapToGrid w:val="0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Открытость и доступность информации об организации (балл)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Комфортность условий предоставления услуг (балл)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Доступность услуг для инвалидов (балл)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Доброжелательность, вежливость работников организации (балл)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0BE8" w:rsidRDefault="00520BE8" w:rsidP="00D4482A">
            <w:pPr>
              <w:ind w:firstLine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Удовлетворенность условиями оказания услуг (балл)</w:t>
            </w: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20BE8" w:rsidRDefault="00520BE8" w:rsidP="00D4482A">
            <w:pPr>
              <w:snapToGrid w:val="0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20BE8" w:rsidRPr="00BC709B" w:rsidRDefault="00520BE8" w:rsidP="00D4482A">
            <w:pPr>
              <w:snapToGrid w:val="0"/>
              <w:ind w:firstLine="0"/>
              <w:jc w:val="left"/>
              <w:rPr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520BE8" w:rsidTr="00BC709B">
        <w:trPr>
          <w:trHeight w:val="600"/>
        </w:trPr>
        <w:tc>
          <w:tcPr>
            <w:tcW w:w="3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г. Киселёвск. Муниципальное бюджетное общеобразовательное учреждение Киселевского городского округа "Средняя общеобразовательная школа №30"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Default="00520BE8" w:rsidP="00D4482A">
            <w:pPr>
              <w:ind w:firstLine="0"/>
              <w:jc w:val="right"/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Default="00520BE8" w:rsidP="00D4482A">
            <w:pPr>
              <w:ind w:firstLine="0"/>
              <w:jc w:val="right"/>
            </w:pPr>
            <w:r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Default="00520BE8" w:rsidP="00D4482A">
            <w:pPr>
              <w:ind w:firstLine="0"/>
              <w:jc w:val="right"/>
            </w:pPr>
            <w:r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Default="00520BE8" w:rsidP="00D4482A">
            <w:pPr>
              <w:ind w:firstLine="0"/>
              <w:jc w:val="right"/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Default="00520BE8" w:rsidP="00D4482A">
            <w:pPr>
              <w:ind w:firstLine="0"/>
              <w:jc w:val="right"/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0BE8" w:rsidRDefault="00520BE8" w:rsidP="00520BE8">
            <w:pPr>
              <w:ind w:firstLine="0"/>
              <w:jc w:val="right"/>
            </w:pPr>
            <w:r w:rsidRPr="00520BE8">
              <w:rPr>
                <w:color w:val="1D1B11" w:themeColor="background2" w:themeShade="1A"/>
              </w:rPr>
              <w:t>91,2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E8" w:rsidRPr="00BC709B" w:rsidRDefault="00520BE8" w:rsidP="00D4482A">
            <w:pPr>
              <w:jc w:val="right"/>
              <w:rPr>
                <w:color w:val="1D1B11" w:themeColor="background2" w:themeShade="1A"/>
              </w:rPr>
            </w:pPr>
          </w:p>
        </w:tc>
      </w:tr>
      <w:tr w:rsidR="00520BE8" w:rsidTr="00BC709B">
        <w:trPr>
          <w:trHeight w:val="300"/>
        </w:trPr>
        <w:tc>
          <w:tcPr>
            <w:tcW w:w="300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Выявленные недостатки</w:t>
            </w:r>
          </w:p>
        </w:tc>
        <w:tc>
          <w:tcPr>
            <w:tcW w:w="5922" w:type="dxa"/>
            <w:gridSpan w:val="6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Неполный перечень информации на сайте организации</w:t>
            </w:r>
          </w:p>
          <w:p w:rsidR="00BC709B" w:rsidRDefault="00BC709B" w:rsidP="00D4482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Информация о полном и сокращенном  наименовании образовательной организации</w:t>
            </w:r>
          </w:p>
          <w:p w:rsidR="00BC709B" w:rsidRDefault="00BC709B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 xml:space="preserve">  - Информация о дате создания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BE8" w:rsidRPr="00BC709B" w:rsidRDefault="00BC709B" w:rsidP="00BC709B">
            <w:pPr>
              <w:ind w:firstLine="0"/>
              <w:jc w:val="center"/>
              <w:rPr>
                <w:color w:val="1D1B11" w:themeColor="background2" w:themeShade="1A"/>
              </w:rPr>
            </w:pPr>
            <w:r w:rsidRPr="00BC709B">
              <w:rPr>
                <w:color w:val="1D1B11" w:themeColor="background2" w:themeShade="1A"/>
              </w:rPr>
              <w:t>Информация  на сайте предоставлена в полном объеме</w:t>
            </w:r>
          </w:p>
        </w:tc>
      </w:tr>
      <w:tr w:rsidR="00520BE8" w:rsidTr="00BC709B">
        <w:trPr>
          <w:trHeight w:val="300"/>
        </w:trPr>
        <w:tc>
          <w:tcPr>
            <w:tcW w:w="300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Отсутствует лифт / гусеничный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ступенькоход</w:t>
            </w:r>
            <w:proofErr w:type="spellEnd"/>
          </w:p>
          <w:p w:rsidR="00BC709B" w:rsidRDefault="00BC709B" w:rsidP="00D4482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BC709B" w:rsidRDefault="00BC709B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 xml:space="preserve">Отсутствуют услуги </w:t>
            </w:r>
            <w:proofErr w:type="spellStart"/>
            <w:r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BC709B">
            <w:pPr>
              <w:suppressAutoHyphens w:val="0"/>
              <w:spacing w:after="200" w:line="276" w:lineRule="auto"/>
              <w:ind w:firstLine="0"/>
              <w:jc w:val="left"/>
            </w:pPr>
            <w:hyperlink r:id="rId5" w:history="1">
              <w:r w:rsidRPr="00970957">
                <w:rPr>
                  <w:rStyle w:val="a3"/>
                </w:rPr>
                <w:t>https://kslschool30.kuz-edu.ru/index.php?id=8014</w:t>
              </w:r>
            </w:hyperlink>
          </w:p>
          <w:p w:rsidR="00BC709B" w:rsidRDefault="00BC709B">
            <w:pPr>
              <w:suppressAutoHyphens w:val="0"/>
              <w:spacing w:after="200" w:line="276" w:lineRule="auto"/>
              <w:ind w:firstLine="0"/>
              <w:jc w:val="left"/>
            </w:pPr>
          </w:p>
          <w:p w:rsidR="00520BE8" w:rsidRDefault="00520BE8" w:rsidP="00520BE8">
            <w:pPr>
              <w:ind w:firstLine="0"/>
              <w:jc w:val="left"/>
            </w:pPr>
          </w:p>
        </w:tc>
      </w:tr>
      <w:tr w:rsidR="00520BE8" w:rsidTr="00BC709B">
        <w:trPr>
          <w:trHeight w:val="300"/>
        </w:trPr>
        <w:tc>
          <w:tcPr>
            <w:tcW w:w="300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:rsidR="00520BE8" w:rsidRDefault="00520BE8" w:rsidP="00BC709B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520BE8">
            <w:pPr>
              <w:ind w:firstLine="0"/>
              <w:jc w:val="left"/>
            </w:pPr>
          </w:p>
        </w:tc>
      </w:tr>
      <w:tr w:rsidR="00520BE8" w:rsidTr="00BC709B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Рекомендации по результатам НОКО</w:t>
            </w:r>
          </w:p>
        </w:tc>
        <w:tc>
          <w:tcPr>
            <w:tcW w:w="5922" w:type="dxa"/>
            <w:gridSpan w:val="6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Привести перечень информации на сайте организации в соответствие требованиям законодательства</w:t>
            </w:r>
          </w:p>
          <w:p w:rsidR="00BC709B" w:rsidRDefault="00BC709B" w:rsidP="00D4482A">
            <w:pPr>
              <w:ind w:firstLine="0"/>
              <w:jc w:val="left"/>
            </w:pPr>
          </w:p>
          <w:p w:rsidR="00BC709B" w:rsidRDefault="00BC709B" w:rsidP="00D4482A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BC709B" w:rsidP="00D4482A">
            <w:pPr>
              <w:ind w:firstLine="0"/>
              <w:jc w:val="left"/>
            </w:pPr>
            <w:r w:rsidRPr="00314850">
              <w:rPr>
                <w:color w:val="1D1B11" w:themeColor="background2" w:themeShade="1A"/>
              </w:rPr>
              <w:t>Сайт проверен, информация размещена в полном объеме</w:t>
            </w:r>
            <w:r>
              <w:t>.</w:t>
            </w:r>
          </w:p>
        </w:tc>
      </w:tr>
      <w:tr w:rsidR="00520BE8" w:rsidTr="00BC709B">
        <w:trPr>
          <w:trHeight w:val="300"/>
        </w:trPr>
        <w:tc>
          <w:tcPr>
            <w:tcW w:w="300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 xml:space="preserve">При наличии технической возможности установить лифт или приобрести гусеничный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ступенькоход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>
            <w:pPr>
              <w:suppressAutoHyphens w:val="0"/>
              <w:spacing w:after="200" w:line="276" w:lineRule="auto"/>
              <w:ind w:firstLine="0"/>
              <w:jc w:val="left"/>
            </w:pPr>
            <w:bookmarkStart w:id="0" w:name="_GoBack"/>
            <w:bookmarkEnd w:id="0"/>
          </w:p>
          <w:p w:rsidR="00520BE8" w:rsidRDefault="00520BE8" w:rsidP="00520BE8">
            <w:pPr>
              <w:ind w:firstLine="0"/>
              <w:jc w:val="left"/>
            </w:pPr>
          </w:p>
        </w:tc>
      </w:tr>
      <w:tr w:rsidR="00520BE8" w:rsidTr="00BC709B">
        <w:trPr>
          <w:trHeight w:val="300"/>
        </w:trPr>
        <w:tc>
          <w:tcPr>
            <w:tcW w:w="300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:rsidR="00520BE8" w:rsidRDefault="00520BE8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 xml:space="preserve">Обеспечить услугами </w:t>
            </w:r>
            <w:proofErr w:type="spellStart"/>
            <w:r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520BE8" w:rsidRDefault="00520BE8" w:rsidP="00520BE8">
            <w:pPr>
              <w:ind w:firstLine="0"/>
              <w:jc w:val="left"/>
            </w:pPr>
          </w:p>
        </w:tc>
      </w:tr>
      <w:tr w:rsidR="00E4432E" w:rsidTr="00BC709B">
        <w:trPr>
          <w:trHeight w:val="300"/>
        </w:trPr>
        <w:tc>
          <w:tcPr>
            <w:tcW w:w="3009" w:type="dxa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4432E" w:rsidRDefault="00E4432E" w:rsidP="00D4482A">
            <w:pPr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4432E" w:rsidRDefault="00E4432E"/>
    <w:sectPr w:rsidR="00E4432E" w:rsidSect="00520BE8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E"/>
    <w:rsid w:val="00314850"/>
    <w:rsid w:val="00520BE8"/>
    <w:rsid w:val="00B3631E"/>
    <w:rsid w:val="00BC709B"/>
    <w:rsid w:val="00E4432E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lschool30.kuz-edu.ru/index.php?id=8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2024-12-18T03:31:00Z</cp:lastPrinted>
  <dcterms:created xsi:type="dcterms:W3CDTF">2024-12-18T03:32:00Z</dcterms:created>
  <dcterms:modified xsi:type="dcterms:W3CDTF">2024-12-18T03:56:00Z</dcterms:modified>
</cp:coreProperties>
</file>